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70" w:lineRule="exact"/>
        <w:ind w:left="0" w:right="0"/>
        <w:jc w:val="center"/>
        <w:rPr>
          <w:rFonts w:hint="default"/>
          <w:highlight w:val="none"/>
          <w:lang w:val="en-US"/>
        </w:rPr>
      </w:pPr>
      <w:r>
        <w:rPr>
          <w:rFonts w:ascii="Calibri" w:hAnsi="Calibri" w:eastAsia="方正小标宋简体" w:cs="Calibri"/>
          <w:kern w:val="0"/>
          <w:sz w:val="44"/>
          <w:szCs w:val="44"/>
          <w:highlight w:val="none"/>
          <w:lang w:val="en-US" w:eastAsia="zh-CN" w:bidi="ar"/>
        </w:rPr>
        <w:t>中国石油大学（华东）</w:t>
      </w:r>
      <w:r>
        <w:rPr>
          <w:rFonts w:hint="eastAsia" w:ascii="Calibri" w:hAnsi="Calibri" w:eastAsia="方正小标宋简体" w:cs="Calibri"/>
          <w:kern w:val="0"/>
          <w:sz w:val="44"/>
          <w:szCs w:val="44"/>
          <w:highlight w:val="none"/>
          <w:lang w:val="en-US" w:eastAsia="zh-CN" w:bidi="ar"/>
        </w:rPr>
        <w:t>机</w:t>
      </w:r>
      <w:bookmarkStart w:id="0" w:name="_GoBack"/>
      <w:bookmarkEnd w:id="0"/>
      <w:r>
        <w:rPr>
          <w:rFonts w:hint="eastAsia" w:ascii="Calibri" w:hAnsi="Calibri" w:eastAsia="方正小标宋简体" w:cs="Calibri"/>
          <w:kern w:val="0"/>
          <w:sz w:val="44"/>
          <w:szCs w:val="44"/>
          <w:highlight w:val="none"/>
          <w:lang w:val="en-US" w:eastAsia="zh-CN" w:bidi="ar"/>
        </w:rPr>
        <w:t>电工程学院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70" w:lineRule="exact"/>
        <w:ind w:left="0" w:right="0"/>
        <w:jc w:val="center"/>
        <w:rPr>
          <w:highlight w:val="none"/>
        </w:rPr>
      </w:pPr>
      <w:r>
        <w:rPr>
          <w:rFonts w:hint="eastAsia" w:ascii="Calibri" w:hAnsi="Calibri" w:eastAsia="方正小标宋简体" w:cs="Calibri"/>
          <w:kern w:val="0"/>
          <w:sz w:val="44"/>
          <w:szCs w:val="44"/>
          <w:highlight w:val="none"/>
          <w:lang w:val="en-US" w:eastAsia="zh-CN" w:bidi="ar"/>
        </w:rPr>
        <w:t>工程</w:t>
      </w:r>
      <w:r>
        <w:rPr>
          <w:rFonts w:hint="default" w:ascii="Calibri" w:hAnsi="Calibri" w:eastAsia="方正小标宋简体" w:cs="Calibri"/>
          <w:kern w:val="0"/>
          <w:sz w:val="44"/>
          <w:szCs w:val="44"/>
          <w:highlight w:val="none"/>
          <w:lang w:val="en-US" w:eastAsia="zh-CN" w:bidi="ar"/>
        </w:rPr>
        <w:t>博士生在学期间发表学术论文要求</w:t>
      </w:r>
    </w:p>
    <w:p>
      <w:pPr>
        <w:jc w:val="center"/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00" w:firstLineChars="200"/>
        <w:jc w:val="left"/>
        <w:rPr>
          <w:rFonts w:hint="eastAsia" w:ascii="仿宋_GB2312" w:hAnsi="仿宋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" w:eastAsia="仿宋_GB2312" w:cs="仿宋_GB2312"/>
          <w:sz w:val="30"/>
          <w:szCs w:val="30"/>
          <w:highlight w:val="none"/>
          <w:lang w:val="en-US" w:eastAsia="zh-CN"/>
        </w:rPr>
        <w:t>工程博士研究生在学期间应独立或牵头在解决国家重点、重大工程需求方面做出重要贡献，并取得相应学术创新成果。所取得学术创新成果须满足以下基本要求：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00" w:firstLineChars="200"/>
        <w:jc w:val="left"/>
        <w:rPr>
          <w:rFonts w:hint="eastAsia" w:ascii="仿宋_GB2312" w:hAnsi="仿宋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" w:eastAsia="仿宋_GB2312" w:cs="仿宋_GB2312"/>
          <w:sz w:val="30"/>
          <w:szCs w:val="30"/>
          <w:highlight w:val="none"/>
          <w:lang w:val="en-US" w:eastAsia="zh-CN"/>
        </w:rPr>
        <w:t>1. 以中国石油大学（华东）为第一署名单位、工程博士研究生本人为第一作者在学术期刊公开发表 1 篇以上（含 1 篇）被 SCI 或 EI 收录学术论文；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00" w:firstLineChars="200"/>
        <w:jc w:val="left"/>
        <w:rPr>
          <w:rFonts w:hint="eastAsia" w:ascii="仿宋_GB2312" w:hAnsi="仿宋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" w:eastAsia="仿宋_GB2312" w:cs="仿宋_GB2312"/>
          <w:sz w:val="30"/>
          <w:szCs w:val="30"/>
          <w:highlight w:val="none"/>
          <w:lang w:val="en-US" w:eastAsia="zh-CN"/>
        </w:rPr>
        <w:t>2.至少参加 1 次本领域高水平国际学术会议，宣读或张贴并公开发表会议论文至少 1 篇（中国石油大学（华东）为第一署名单位、工程博士研究生本人为第一作者）。具体审核认定由所在院部学位评定分委员会负责。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00" w:firstLineChars="200"/>
        <w:jc w:val="left"/>
        <w:rPr>
          <w:rFonts w:hint="eastAsia" w:ascii="仿宋_GB2312" w:hAnsi="仿宋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" w:eastAsia="仿宋_GB2312" w:cs="仿宋_GB2312"/>
          <w:sz w:val="30"/>
          <w:szCs w:val="30"/>
          <w:highlight w:val="none"/>
          <w:lang w:val="en-US" w:eastAsia="zh-CN"/>
        </w:rPr>
        <w:t>3. 以中国石油大学（华东）为署名单位，获国家级科技成果奖（工程博士研究生本人有署名）、或省部级科技成果一等奖（工程博士研究生本人有署名）、或省部级科技成果二等奖（工程博士研究生本人署名前 5 名）、省部级科技成果三等奖（工程博士研究生本人署名前 2 名）。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00" w:firstLineChars="200"/>
        <w:jc w:val="left"/>
        <w:rPr>
          <w:rFonts w:hint="eastAsia" w:ascii="仿宋_GB2312" w:hAnsi="仿宋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" w:eastAsia="仿宋_GB2312" w:cs="仿宋_GB2312"/>
          <w:sz w:val="30"/>
          <w:szCs w:val="30"/>
          <w:highlight w:val="none"/>
          <w:lang w:val="en-US" w:eastAsia="zh-CN"/>
        </w:rPr>
        <w:t>4.以中国石油大学（华东）署名为前 2 名、工程博士研究生本人为第一发明人获得国际授权发明专利 1 项或国内授权发明专利 2 项；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00" w:firstLineChars="200"/>
        <w:jc w:val="left"/>
        <w:rPr>
          <w:rFonts w:hint="eastAsia" w:ascii="仿宋_GB2312" w:hAnsi="仿宋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" w:eastAsia="仿宋_GB2312" w:cs="仿宋_GB2312"/>
          <w:sz w:val="30"/>
          <w:szCs w:val="30"/>
          <w:highlight w:val="none"/>
          <w:lang w:val="en-US" w:eastAsia="zh-CN"/>
        </w:rPr>
        <w:t>5. 工程博士研究生参与起草获颁布全国性行业标准、规范（工程博士研究生本人有署名），或主持起草获颁布的企业标准、规范（工程博士研究生本人为第 1 署名人）；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00" w:firstLineChars="200"/>
        <w:jc w:val="left"/>
        <w:rPr>
          <w:rFonts w:hint="eastAsia" w:ascii="仿宋_GB2312" w:hAnsi="仿宋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" w:eastAsia="仿宋_GB2312" w:cs="仿宋_GB2312"/>
          <w:sz w:val="30"/>
          <w:szCs w:val="30"/>
          <w:highlight w:val="none"/>
          <w:lang w:val="en-US" w:eastAsia="zh-CN"/>
        </w:rPr>
        <w:t>6. 以工程博士研究生本人贡献为主承担与论文相关的重大专项、重大工程或重要产品研发研究成果通过省部级以上鉴定（验收），且认定具有国际先进或国内领先水平（工程博士研究生本人排名前 3 名）。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00" w:firstLineChars="200"/>
        <w:jc w:val="left"/>
        <w:rPr>
          <w:rFonts w:hint="eastAsia" w:ascii="仿宋_GB2312" w:hAnsi="仿宋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" w:eastAsia="仿宋_GB2312" w:cs="仿宋_GB2312"/>
          <w:sz w:val="30"/>
          <w:szCs w:val="30"/>
          <w:highlight w:val="none"/>
          <w:lang w:val="en-US" w:eastAsia="zh-CN"/>
        </w:rPr>
        <w:t>7．在学期间所承担课题成功地进行项目转让（转让费 30 万以上，以转让合同为准），工程博士研究生本人为第一项目完成人或导师为第一项目完成人、工程博士研究生本人为第二项目完成人。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00" w:firstLineChars="200"/>
        <w:jc w:val="left"/>
        <w:rPr>
          <w:rFonts w:hint="eastAsia" w:ascii="仿宋_GB2312" w:hAnsi="仿宋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" w:eastAsia="仿宋_GB2312" w:cs="仿宋_GB2312"/>
          <w:sz w:val="30"/>
          <w:szCs w:val="30"/>
          <w:highlight w:val="none"/>
          <w:lang w:val="en-US" w:eastAsia="zh-CN"/>
        </w:rPr>
        <w:t>8．参与编著与申请学位领域相关并正式出版的专著一部（工程博士研究生本人撰写 5 万字以上）。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00" w:firstLineChars="200"/>
        <w:jc w:val="left"/>
        <w:rPr>
          <w:rFonts w:hint="eastAsia" w:ascii="仿宋_GB2312" w:hAnsi="仿宋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" w:eastAsia="仿宋_GB2312" w:cs="仿宋_GB2312"/>
          <w:sz w:val="30"/>
          <w:szCs w:val="30"/>
          <w:highlight w:val="none"/>
          <w:lang w:val="en-US" w:eastAsia="zh-CN"/>
        </w:rPr>
        <w:t>以上基本要求中，工程博士研究生在满足第 1 和第 2 项的同时，还需要至少满足第 3、4、5、6、7、8 项中的任意一项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00" w:firstLineChars="200"/>
        <w:jc w:val="left"/>
        <w:rPr>
          <w:rFonts w:hint="eastAsia" w:ascii="仿宋_GB2312" w:hAnsi="仿宋" w:eastAsia="仿宋_GB2312" w:cs="仿宋_GB2312"/>
          <w:sz w:val="30"/>
          <w:szCs w:val="30"/>
          <w:highlight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00" w:firstLineChars="200"/>
        <w:jc w:val="left"/>
        <w:rPr>
          <w:rFonts w:hint="eastAsia" w:ascii="仿宋_GB2312" w:hAnsi="仿宋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" w:eastAsia="仿宋_GB2312" w:cs="仿宋_GB2312"/>
          <w:sz w:val="30"/>
          <w:szCs w:val="30"/>
          <w:highlight w:val="none"/>
          <w:lang w:val="en-US" w:eastAsia="zh-CN"/>
        </w:rPr>
        <w:t>本规定自 2020 级博士生开始执行。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00" w:firstLineChars="200"/>
        <w:jc w:val="left"/>
        <w:rPr>
          <w:rFonts w:hint="eastAsia" w:ascii="仿宋_GB2312" w:hAnsi="仿宋" w:eastAsia="仿宋_GB2312" w:cs="仿宋_GB2312"/>
          <w:sz w:val="30"/>
          <w:szCs w:val="30"/>
          <w:highlight w:val="none"/>
          <w:lang w:val="en-US" w:eastAsia="zh-CN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3543C"/>
    <w:rsid w:val="1383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2020-10-07T08:30:00Z</dcterms:created>
  <dc:creator>dell</dc:creator>
  <cp:lastModifiedBy>dell</cp:lastModifiedBy>
  <dcterms:modified xsi:type="dcterms:W3CDTF">2020-10-07T08:33:07Z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