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中国石油大学（华东）第十九届结构设计大赛参赛报名表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参赛通道：</w:t>
      </w:r>
      <w:r>
        <w:rPr>
          <w:sz w:val="28"/>
          <w:szCs w:val="28"/>
        </w:rPr>
        <w:t xml:space="preserve">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077"/>
        <w:gridCol w:w="2077"/>
        <w:gridCol w:w="2077"/>
        <w:gridCol w:w="2077"/>
      </w:tblGrid>
      <w:tr>
        <w:trPr>
          <w:trHeight w:val="567" w:hRule="exact"/>
        </w:trPr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</w:p>
        </w:tc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  <w:r>
              <w:rPr>
                <w:rFonts w:hint="eastAsia"/>
              </w:rPr>
              <w:t>学号</w:t>
            </w:r>
          </w:p>
        </w:tc>
      </w:tr>
      <w:tr>
        <w:tblPrEx/>
        <w:trPr>
          <w:trHeight w:val="567" w:hRule="exact"/>
        </w:trPr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  <w:r>
              <w:rPr>
                <w:rFonts w:hint="eastAsia"/>
              </w:rPr>
              <w:t>队伍负责人</w:t>
            </w:r>
          </w:p>
        </w:tc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</w:p>
        </w:tc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</w:p>
        </w:tc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</w:p>
        </w:tc>
      </w:tr>
      <w:tr>
        <w:tblPrEx/>
        <w:trPr>
          <w:trHeight w:val="567" w:hRule="exact"/>
        </w:trPr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  <w:r>
              <w:rPr>
                <w:rFonts w:hint="eastAsia"/>
              </w:rPr>
              <w:t>成员1</w:t>
            </w:r>
          </w:p>
        </w:tc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</w:p>
        </w:tc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</w:p>
        </w:tc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</w:p>
        </w:tc>
      </w:tr>
      <w:tr>
        <w:tblPrEx/>
        <w:trPr>
          <w:trHeight w:val="567" w:hRule="exact"/>
        </w:trPr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  <w:r>
              <w:rPr>
                <w:rFonts w:hint="eastAsia"/>
              </w:rPr>
              <w:t>成员2</w:t>
            </w:r>
          </w:p>
        </w:tc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</w:p>
        </w:tc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</w:p>
        </w:tc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</w:p>
        </w:tc>
      </w:tr>
      <w:tr>
        <w:tblPrEx/>
        <w:trPr>
          <w:trHeight w:val="567" w:hRule="exact"/>
        </w:trPr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  <w:r>
              <w:rPr>
                <w:rFonts w:hint="eastAsia"/>
              </w:rPr>
              <w:t>成员3</w:t>
            </w:r>
          </w:p>
        </w:tc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</w:p>
        </w:tc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</w:p>
        </w:tc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</w:p>
        </w:tc>
      </w:tr>
      <w:tr>
        <w:tblPrEx/>
        <w:trPr>
          <w:trHeight w:val="567" w:hRule="exact"/>
        </w:trPr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  <w:r>
              <w:rPr>
                <w:rFonts w:hint="eastAsia"/>
              </w:rPr>
              <w:t>成员4</w:t>
            </w:r>
          </w:p>
        </w:tc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</w:p>
        </w:tc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</w:p>
        </w:tc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</w:p>
        </w:tc>
      </w:tr>
      <w:tr>
        <w:tblPrEx/>
        <w:trPr>
          <w:trHeight w:val="567" w:hRule="exact"/>
        </w:trPr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成员5</w:t>
            </w:r>
          </w:p>
        </w:tc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</w:p>
        </w:tc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</w:p>
        </w:tc>
        <w:tc>
          <w:tcPr>
            <w:tcW w:w="2080" w:type="dxa"/>
            <w:tcBorders/>
          </w:tcPr>
          <w:p>
            <w:pPr>
              <w:pStyle w:val="style0"/>
              <w:spacing w:lineRule="auto" w:line="480"/>
              <w:jc w:val="center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rPr>
          <w:rFonts w:hint="eastAsia"/>
          <w:color w:val="ff0000"/>
        </w:rPr>
        <w:t>注</w:t>
      </w:r>
      <w:r>
        <w:rPr>
          <w:rFonts w:hint="eastAsia"/>
        </w:rPr>
        <w:t>：参赛通道</w:t>
      </w:r>
      <w:r>
        <w:rPr>
          <w:rFonts w:hint="eastAsia"/>
          <w:b/>
          <w:bCs/>
        </w:rPr>
        <w:t>选填</w:t>
      </w:r>
      <w:r>
        <w:rPr>
          <w:rFonts w:hint="eastAsia"/>
        </w:rPr>
        <w:t>（机电专业组</w:t>
      </w:r>
      <w:r>
        <w:t>\</w:t>
      </w:r>
      <w:r>
        <w:rPr>
          <w:rFonts w:hint="eastAsia"/>
        </w:rPr>
        <w:t>石工通用组\其他专业组\其他通用组），其中</w:t>
      </w:r>
      <w:r>
        <w:rPr>
          <w:rFonts w:hint="eastAsia"/>
          <w:b/>
          <w:bCs/>
        </w:rPr>
        <w:t>机电院</w:t>
      </w:r>
      <w:r>
        <w:rPr>
          <w:rFonts w:hint="eastAsia"/>
        </w:rPr>
        <w:t>只能参加专业组，</w:t>
      </w:r>
      <w:r>
        <w:rPr>
          <w:rFonts w:hint="eastAsia"/>
          <w:b/>
          <w:bCs/>
        </w:rPr>
        <w:t>石工院</w:t>
      </w:r>
      <w:r>
        <w:rPr>
          <w:rFonts w:hint="eastAsia"/>
        </w:rPr>
        <w:t>只能参加通用组，</w:t>
      </w:r>
      <w:r>
        <w:rPr>
          <w:rFonts w:hint="eastAsia"/>
          <w:b/>
          <w:bCs/>
        </w:rPr>
        <w:t>其他院系可自由选择</w:t>
      </w:r>
      <w:r>
        <w:rPr>
          <w:rFonts w:hint="eastAsia"/>
        </w:rPr>
        <w:t>，参赛通道</w:t>
      </w:r>
      <w:r>
        <w:rPr>
          <w:rFonts w:hint="eastAsia"/>
        </w:rPr>
        <w:t>选择</w:t>
      </w:r>
      <w:r>
        <w:rPr>
          <w:rFonts w:hint="eastAsia"/>
        </w:rPr>
        <w:t>（</w:t>
      </w:r>
      <w:r>
        <w:rPr>
          <w:rFonts w:hint="eastAsia"/>
          <w:b/>
          <w:bCs/>
        </w:rPr>
        <w:t>其他专业组\其他通用组</w:t>
      </w:r>
      <w:r>
        <w:rPr>
          <w:rFonts w:hint="eastAsia"/>
        </w:rPr>
        <w:t>）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Arial" w:eastAsia="等线" w:hAnsi="等线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55">
    <w:name w:val="Table Theme"/>
    <w:basedOn w:val="style105"/>
    <w:next w:val="style155"/>
    <w:qFormat/>
    <w:uiPriority w:val="9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52">
    <w:name w:val="Table Web 3"/>
    <w:basedOn w:val="style105"/>
    <w:next w:val="style152"/>
    <w:qFormat/>
    <w:uiPriority w:val="99"/>
    <w:pPr/>
    <w:rPr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il"/>
          <w:tr2bl w:val="nil"/>
        </w:tcBorders>
      </w:tcPr>
    </w:tblStylePr>
    <w:tcPr>
      <w:tcBorders/>
      <w:shd w:val="clear" w:color="auto" w:fill="auto"/>
    </w:tcPr>
  </w:style>
  <w:style w:type="table" w:customStyle="1" w:styleId="style4097">
    <w:name w:val="网格型浅色1"/>
    <w:basedOn w:val="style105"/>
    <w:next w:val="style4097"/>
    <w:uiPriority w:val="40"/>
    <w:pPr/>
    <w:rPr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tcBorders/>
    </w:tcPr>
  </w:style>
  <w:style w:type="table" w:customStyle="1" w:styleId="style4098">
    <w:name w:val="无格式表格 11"/>
    <w:basedOn w:val="style105"/>
    <w:next w:val="style4098"/>
    <w:qFormat/>
    <w:uiPriority w:val="41"/>
    <w:pPr/>
    <w:rPr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double" w:sz="4" w:space="0" w:color="bfbfbf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099">
    <w:name w:val="无格式表格 21"/>
    <w:basedOn w:val="style105"/>
    <w:next w:val="style4099"/>
    <w:qFormat/>
    <w:uiPriority w:val="42"/>
    <w:pPr/>
    <w:rPr/>
    <w:tblPr>
      <w:tblBorders>
        <w:top w:val="single" w:sz="4" w:space="0" w:color="7f7f7f"/>
        <w:bottom w:val="single" w:sz="4" w:space="0" w:color="7f7f7f"/>
      </w:tblBorders>
    </w:tblPr>
    <w:tblStylePr w:type="firstRow">
      <w:pPr/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7f7f7f"/>
        </w:tcBorders>
      </w:tcPr>
    </w:tblStylePr>
    <w:tblStylePr w:type="band1Horz">
      <w:pPr/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cPr>
      <w:tcBorders/>
    </w:tcPr>
  </w:style>
  <w:style w:type="table" w:customStyle="1" w:styleId="style4100">
    <w:name w:val="无格式表格 31"/>
    <w:basedOn w:val="style105"/>
    <w:next w:val="style4100"/>
    <w:qFormat/>
    <w:uiPriority w:val="43"/>
    <w:pPr/>
    <w:rPr/>
    <w:tblPr/>
    <w:tblStylePr w:type="firstRow">
      <w:pPr/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  <w:caps/>
      </w:rPr>
      <w:tblPr/>
      <w:tcPr>
        <w:tcBorders>
          <w:top w:val="nil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pPr/>
      <w:rPr>
        <w:b/>
        <w:bCs/>
        <w:caps/>
      </w:rPr>
      <w:tblPr/>
      <w:tcPr>
        <w:tcBorders>
          <w:left w:val="nil"/>
        </w:tcBorders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101">
    <w:name w:val="无格式表格 51"/>
    <w:basedOn w:val="style105"/>
    <w:next w:val="style4101"/>
    <w:qFormat/>
    <w:uiPriority w:val="45"/>
    <w:pPr/>
    <w:rPr/>
    <w:tblPr/>
    <w:tblStylePr w:type="firstRow">
      <w:pPr/>
      <w:rPr>
        <w:rFonts w:ascii="等线 Light" w:cs="Times New Roman" w:eastAsia="等线 Light" w:hAnsi="等线 Light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pPr/>
      <w:rPr>
        <w:rFonts w:ascii="等线 Light" w:cs="Times New Roman" w:eastAsia="等线 Light" w:hAnsi="等线 Light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>
        <w:jc w:val="right"/>
      </w:pPr>
      <w:rPr>
        <w:rFonts w:ascii="等线 Light" w:cs="Times New Roman" w:eastAsia="等线 Light" w:hAnsi="等线 Light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pPr/>
      <w:rPr>
        <w:rFonts w:ascii="等线 Light" w:cs="Times New Roman" w:eastAsia="等线 Light" w:hAnsi="等线 Light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145</Words>
  <Pages>1</Pages>
  <Characters>145</Characters>
  <Application>WPS Office</Application>
  <DocSecurity>0</DocSecurity>
  <Paragraphs>39</Paragraphs>
  <ScaleCrop>false</ScaleCrop>
  <LinksUpToDate>false</LinksUpToDate>
  <CharactersWithSpaces>146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2019-12-04T12:42:00Z</dcterms:created>
  <dc:creator>ma lingxi</dc:creator>
  <lastModifiedBy>COR-AL10</lastModifiedBy>
  <dcterms:modified xsi:type="dcterms:W3CDTF">2020-10-19T06:03:20Z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